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AE4F37" w:rsidRDefault="005E0102" w:rsidP="005E0102">
            <w:pPr>
              <w:contextualSpacing/>
              <w:rPr>
                <w:rFonts w:ascii="Optima" w:hAnsi="Optima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A7873">
              <w:rPr>
                <w:rFonts w:ascii="Optima" w:hAnsi="Optima"/>
                <w:b/>
                <w:sz w:val="28"/>
                <w:szCs w:val="28"/>
              </w:rPr>
              <w:t>5-5 Using an Expanded Algorithm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AE4F37">
              <w:rPr>
                <w:rFonts w:ascii="Optima" w:hAnsi="Optima"/>
                <w:b/>
                <w:color w:val="FFFFFF" w:themeColor="background1"/>
                <w:sz w:val="48"/>
              </w:rPr>
              <w:t xml:space="preserve">                                        </w:t>
            </w:r>
            <w:r w:rsidR="00AE4F37">
              <w:rPr>
                <w:rFonts w:ascii="Optima" w:hAnsi="Optima"/>
                <w:color w:val="FFFFFF" w:themeColor="background1"/>
              </w:rPr>
              <w:t>J</w:t>
            </w:r>
            <w:r w:rsidR="00AE4F37">
              <w:rPr>
                <w:rFonts w:ascii="Optima" w:hAnsi="Optima"/>
              </w:rPr>
              <w:t>Jessica &amp; Melody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884B90" w:rsidRDefault="00884B90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Array</w:t>
            </w:r>
          </w:p>
          <w:p w:rsidR="00EF6071" w:rsidRPr="00E54930" w:rsidRDefault="00884B90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Partial products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9B58D5" w:rsidRDefault="009B58D5" w:rsidP="009B58D5">
            <w:pPr>
              <w:ind w:left="1080"/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Start with Daily Spiral Review 5-5, individually. Correct.</w:t>
            </w:r>
          </w:p>
          <w:p w:rsidR="009B58D5" w:rsidRDefault="009B58D5" w:rsidP="009B58D5">
            <w:pPr>
              <w:ind w:left="1080"/>
              <w:contextualSpacing/>
              <w:rPr>
                <w:rFonts w:ascii="Optima" w:hAnsi="Optima"/>
              </w:rPr>
            </w:pPr>
          </w:p>
          <w:p w:rsidR="00DC5AC7" w:rsidRDefault="009B58D5" w:rsidP="009B58D5">
            <w:pPr>
              <w:ind w:left="1080"/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the “Pose the Problem” from pg. 106B on the board for students to solve.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CD3E1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CD3E1E" w:rsidRDefault="00CD3E1E" w:rsidP="00CD3E1E">
            <w:pPr>
              <w:rPr>
                <w:rFonts w:ascii="Optima" w:hAnsi="Optima"/>
              </w:rPr>
            </w:pPr>
          </w:p>
          <w:p w:rsidR="00CD3E1E" w:rsidRDefault="00CD3E1E" w:rsidP="00CD3E1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array definition. </w:t>
            </w:r>
            <w:r w:rsidR="0097119A">
              <w:rPr>
                <w:rFonts w:ascii="Optima" w:hAnsi="Optima"/>
              </w:rPr>
              <w:t xml:space="preserve">Teach/review the mnemonic device RC cars to remember rows then columns. </w:t>
            </w:r>
            <w:r>
              <w:rPr>
                <w:rFonts w:ascii="Optima" w:hAnsi="Optima"/>
              </w:rPr>
              <w:t>Students will use centimeter cubes to create arrays. Have one student bring example up to document camera. Ask is this an example or non-example. Prove. What real world examples can you</w:t>
            </w:r>
            <w:r w:rsidR="0097119A">
              <w:rPr>
                <w:rFonts w:ascii="Optima" w:hAnsi="Optima"/>
              </w:rPr>
              <w:t xml:space="preserve"> think of?</w:t>
            </w:r>
          </w:p>
          <w:p w:rsidR="00CD3E1E" w:rsidRDefault="00CD3E1E" w:rsidP="00CD3E1E">
            <w:pPr>
              <w:rPr>
                <w:rFonts w:ascii="Optima" w:hAnsi="Optima"/>
              </w:rPr>
            </w:pPr>
          </w:p>
          <w:p w:rsidR="005641F0" w:rsidRDefault="00CD3E1E" w:rsidP="00CD3E1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Introduce partial products as a new vocabulary term using the Frayer model web</w:t>
            </w:r>
            <w:r w:rsidR="00D16694">
              <w:rPr>
                <w:rFonts w:ascii="Optima" w:hAnsi="Optima"/>
              </w:rPr>
              <w:t xml:space="preserve"> (or fold over math notebook page in fourths vertically</w:t>
            </w:r>
            <w:r w:rsidR="008953F7">
              <w:rPr>
                <w:rFonts w:ascii="Optima" w:hAnsi="Optima"/>
              </w:rPr>
              <w:t xml:space="preserve"> – </w:t>
            </w:r>
            <w:r w:rsidR="00082651">
              <w:rPr>
                <w:rFonts w:ascii="Optima" w:hAnsi="Optima"/>
              </w:rPr>
              <w:t xml:space="preserve">to </w:t>
            </w:r>
            <w:r w:rsidR="008953F7">
              <w:rPr>
                <w:rFonts w:ascii="Optima" w:hAnsi="Optima"/>
              </w:rPr>
              <w:t>make sections – a</w:t>
            </w:r>
            <w:r w:rsidR="00D16694">
              <w:rPr>
                <w:rFonts w:ascii="Optima" w:hAnsi="Optima"/>
              </w:rPr>
              <w:t>nd use that for your vocabulary – definition, character</w:t>
            </w:r>
            <w:r w:rsidR="00E05BEC">
              <w:rPr>
                <w:rFonts w:ascii="Optima" w:hAnsi="Optima"/>
              </w:rPr>
              <w:t>istics, examples, non-examples)</w:t>
            </w:r>
            <w:r>
              <w:rPr>
                <w:rFonts w:ascii="Optima" w:hAnsi="Optima"/>
              </w:rPr>
              <w:t xml:space="preserve">. Relate similarity back to </w:t>
            </w:r>
            <w:r w:rsidR="0097119A">
              <w:rPr>
                <w:rFonts w:ascii="Optima" w:hAnsi="Optima"/>
              </w:rPr>
              <w:t>break-apart strategy</w:t>
            </w:r>
            <w:r>
              <w:rPr>
                <w:rFonts w:ascii="Optima" w:hAnsi="Optima"/>
              </w:rPr>
              <w:t xml:space="preserve"> in 5-2.</w:t>
            </w:r>
          </w:p>
          <w:p w:rsidR="00A17CE7" w:rsidRDefault="00A17CE7" w:rsidP="00CD3E1E">
            <w:pPr>
              <w:rPr>
                <w:rFonts w:ascii="Optima" w:hAnsi="Optima"/>
              </w:rPr>
            </w:pPr>
          </w:p>
          <w:p w:rsidR="005641F0" w:rsidRDefault="00A17CE7" w:rsidP="00CD3E1E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                 Example of folded page in opened notebook</w:t>
            </w:r>
          </w:p>
          <w:p w:rsidR="005641F0" w:rsidRDefault="005641F0" w:rsidP="00CD3E1E">
            <w:pPr>
              <w:rPr>
                <w:rFonts w:ascii="Optima" w:hAnsi="Optima"/>
              </w:rPr>
            </w:pPr>
          </w:p>
          <w:p w:rsidR="00DC5AC7" w:rsidRPr="00CD3E1E" w:rsidRDefault="00DC5AC7" w:rsidP="00CD3E1E">
            <w:pPr>
              <w:rPr>
                <w:rFonts w:ascii="Optima" w:hAnsi="Optima"/>
              </w:rPr>
            </w:pPr>
          </w:p>
          <w:p w:rsidR="00DC5AC7" w:rsidRDefault="00CB2C5D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pict>
                <v:group id="_x0000_s1031" style="position:absolute;margin-left:395.5pt;margin-top:-42.55pt;width:71.15pt;height:50.55pt;z-index:251663360" coordorigin="8918,1624" coordsize="1423,1011" wrapcoords="909 -2256 909 19020 10913 21922 12505 21922 19781 21922 21600 21922 21827 21600 21827 1611 2046 -2256 909 -2256">
                  <v:rect id="_x0000_s1026" style="position:absolute;left:9621;top:1735;width:720;height:900;mso-wrap-edited:f;mso-position-horizontal:absolute;mso-position-vertical:absolute" wrapcoords="-450 -360 -450 21240 22050 21240 22050 -360 -450 -360" filled="f" fillcolor="#3f80cd" strokecolor="black [3213]" strokeweight="1.5pt">
                    <v:fill color2="#9bc1ff" o:detectmouseclick="t" focusposition="" focussize=",90" type="gradient">
                      <o:fill v:ext="view" type="gradientUnscaled"/>
                    </v:fill>
                    <v:shadow opacity="22938f" mv:blur="38100f" offset="0,2pt"/>
                    <v:textbox inset=",7.2pt,,7.2pt"/>
                  </v:rect>
                  <v:line id="_x0000_s1027" style="position:absolute;mso-wrap-edited:f;mso-position-horizontal:absolute;mso-position-vertical:absolute" from="9981,1735" to="9981,2635" wrapcoords="-2147483648 -720 -2147483648 21960 -2147483648 21960 -2147483648 -720 -2147483648 -720" strokecolor="black [3213]" strokeweight="3.5pt">
                    <v:fill o:detectmouseclick="t"/>
                    <v:stroke dashstyle="1 1" endcap="round"/>
                    <v:shadow opacity="22938f" mv:blur="38100f" offset="0,2pt"/>
                    <v:textbox inset=",7.2pt,,7.2pt"/>
                  </v:line>
                  <v:line id="_x0000_s1028" style="position:absolute;mso-wrap-edited:f;mso-position-horizontal:absolute;mso-position-vertical:absolute" from="10161,1735" to="10161,2635" wrapcoords="-2147483648 -720 -2147483648 21960 -2147483648 21960 -2147483648 -720 -2147483648 -720" strokecolor="black [3213]" strokeweight="3.5pt">
                    <v:fill o:detectmouseclick="t"/>
                    <v:stroke dashstyle="1 1" endcap="round"/>
                    <v:shadow opacity="22938f" mv:blur="38100f" offset="0,2pt"/>
                    <v:textbox inset=",7.2pt,,7.2pt"/>
                  </v:line>
                  <v:line id="_x0000_s1029" style="position:absolute;mso-wrap-edited:f;mso-position-horizontal:absolute;mso-position-vertical:absolute" from="9801,1735" to="9801,2635" wrapcoords="-2147483648 -720 -2147483648 21960 -2147483648 21960 -2147483648 -720 -2147483648 -720" strokecolor="black [3213]" strokeweight="3.5pt">
                    <v:fill o:detectmouseclick="t"/>
                    <v:stroke dashstyle="1 1" endcap="round"/>
                    <v:shadow opacity="22938f" mv:blur="38100f" offset="0,2pt"/>
                    <v:textbox inset=",7.2pt,,7.2pt"/>
                  </v:line>
                  <v:shapetype id="_x0000_t7" coordsize="21600,21600" o:spt="7" adj="5400" path="m@0,0l0,21600@1,21600,21600,0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030" type="#_x0000_t7" style="position:absolute;left:8918;top:1624;width:793;height:900;rotation:-821750fd;flip:x;mso-wrap-edited:f;mso-position-horizontal:absolute;mso-position-vertical:absolute" wrapcoords="3600 -360 -1800 21240 17550 21240 19800 11160 21600 5400 22950 -360 3600 -360" filled="f" fillcolor="#3f80cd" strokecolor="black [3213]" strokeweight="1.5pt">
                    <v:fill color2="#9bc1ff" o:detectmouseclick="t" focusposition="" focussize=",90" type="gradient">
                      <o:fill v:ext="view" type="gradientUnscaled"/>
                    </v:fill>
                    <v:shadow opacity="22938f" mv:blur="38100f" offset="0,2pt"/>
                    <v:textbox inset=",7.2pt,,7.2pt"/>
                  </v:shape>
                  <w10:wrap type="tight"/>
                </v:group>
              </w:pic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4B6436" w:rsidRDefault="004B6436" w:rsidP="00E62E50">
            <w:pPr>
              <w:ind w:left="111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“When we multiply, do the numbers get larger or smaller?” “Why?”</w:t>
            </w:r>
          </w:p>
          <w:p w:rsidR="00DC5AC7" w:rsidRPr="00E62E50" w:rsidRDefault="00326672" w:rsidP="00E62E50">
            <w:pPr>
              <w:ind w:left="1110"/>
              <w:rPr>
                <w:rFonts w:ascii="Optima" w:hAnsi="Optima"/>
                <w:sz w:val="28"/>
              </w:rPr>
            </w:pPr>
            <w:r w:rsidRPr="00E62E50">
              <w:rPr>
                <w:rFonts w:ascii="Optima" w:hAnsi="Optima"/>
                <w:sz w:val="28"/>
              </w:rPr>
              <w:t>Students will use place-value blocks to visually build arrays for Guided Practice problems.</w:t>
            </w:r>
            <w:r w:rsidR="00E152ED">
              <w:rPr>
                <w:rFonts w:ascii="Optima" w:hAnsi="Optima"/>
                <w:sz w:val="28"/>
              </w:rPr>
              <w:t xml:space="preserve"> Students will put arrays under the document camera to share.</w:t>
            </w:r>
            <w:r w:rsidR="00DF064D">
              <w:rPr>
                <w:rFonts w:ascii="Optima" w:hAnsi="Optima"/>
                <w:sz w:val="28"/>
              </w:rPr>
              <w:t xml:space="preserve"> “Is that reasonable?”</w:t>
            </w:r>
            <w:r w:rsidRPr="00E62E50">
              <w:rPr>
                <w:rFonts w:ascii="Optima" w:hAnsi="Optima"/>
                <w:sz w:val="28"/>
              </w:rPr>
              <w:t xml:space="preserve"> </w:t>
            </w:r>
            <w:r w:rsidR="00DF064D">
              <w:rPr>
                <w:rFonts w:ascii="Optima" w:hAnsi="Optima"/>
                <w:sz w:val="28"/>
              </w:rPr>
              <w:t>“Why would we want to break the double digit factor apart?”</w:t>
            </w:r>
            <w:r w:rsidR="00E152ED">
              <w:rPr>
                <w:rFonts w:ascii="Optima" w:hAnsi="Optima"/>
                <w:sz w:val="28"/>
              </w:rPr>
              <w:t xml:space="preserve"> “How does breaking apart the double digit number change the numbers in the problem?”</w:t>
            </w:r>
            <w:r w:rsidR="00DF064D">
              <w:rPr>
                <w:rFonts w:ascii="Optima" w:hAnsi="Optima"/>
                <w:sz w:val="28"/>
              </w:rPr>
              <w:t xml:space="preserve"> “Is there another method you used or could use to solve this problem in a different way?” </w:t>
            </w:r>
            <w:r w:rsidRPr="00E62E50">
              <w:rPr>
                <w:rFonts w:ascii="Optima" w:hAnsi="Optima"/>
                <w:sz w:val="28"/>
              </w:rPr>
              <w:t xml:space="preserve">If more practice needed, teacher will give more problems on the board for them to solve. During this practice, have students partner check.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326672" w:rsidRDefault="00326672" w:rsidP="00137C33">
            <w:pPr>
              <w:rPr>
                <w:rFonts w:ascii="Optima" w:hAnsi="Optima"/>
                <w:sz w:val="28"/>
              </w:rPr>
            </w:pPr>
          </w:p>
          <w:p w:rsidR="00E152ED" w:rsidRDefault="00750E29" w:rsidP="00326672">
            <w:pPr>
              <w:ind w:left="10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Teacher will write</w:t>
            </w:r>
            <w:r w:rsidR="00326672">
              <w:rPr>
                <w:rFonts w:ascii="Optima" w:hAnsi="Optima"/>
                <w:sz w:val="28"/>
              </w:rPr>
              <w:t xml:space="preserve"> first few problems of independent practice pg. 107, #4 &amp; #5</w:t>
            </w:r>
            <w:r>
              <w:rPr>
                <w:rFonts w:ascii="Optima" w:hAnsi="Optima"/>
                <w:sz w:val="28"/>
              </w:rPr>
              <w:t xml:space="preserve"> on the board</w:t>
            </w:r>
            <w:r w:rsidR="00326672">
              <w:rPr>
                <w:rFonts w:ascii="Optima" w:hAnsi="Optima"/>
                <w:sz w:val="28"/>
              </w:rPr>
              <w:t>.</w:t>
            </w:r>
            <w:r>
              <w:rPr>
                <w:rFonts w:ascii="Optima" w:hAnsi="Optima"/>
                <w:sz w:val="28"/>
              </w:rPr>
              <w:t xml:space="preserve"> Have students solve independently.</w:t>
            </w:r>
            <w:r w:rsidR="00DF064D">
              <w:rPr>
                <w:rFonts w:ascii="Optima" w:hAnsi="Optima"/>
                <w:sz w:val="28"/>
              </w:rPr>
              <w:t xml:space="preserve"> Explain how you solved the problem to your partner.</w:t>
            </w:r>
            <w:r w:rsidR="00E152ED">
              <w:rPr>
                <w:rFonts w:ascii="Optima" w:hAnsi="Optima"/>
                <w:sz w:val="28"/>
              </w:rPr>
              <w:t xml:space="preserve"> Is there a different way?</w:t>
            </w:r>
            <w:r>
              <w:rPr>
                <w:rFonts w:ascii="Optima" w:hAnsi="Optima"/>
                <w:sz w:val="28"/>
              </w:rPr>
              <w:t xml:space="preserve"> Review the answers on the board.</w:t>
            </w:r>
          </w:p>
          <w:p w:rsidR="00E62E50" w:rsidRDefault="00E62E50" w:rsidP="00326672">
            <w:pPr>
              <w:ind w:left="1080"/>
              <w:rPr>
                <w:rFonts w:ascii="Optima" w:hAnsi="Optima"/>
                <w:sz w:val="28"/>
              </w:rPr>
            </w:pPr>
          </w:p>
          <w:p w:rsidR="00750E29" w:rsidRDefault="00E152ED" w:rsidP="00750E29">
            <w:pPr>
              <w:ind w:left="10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Students will use the centimeter grid paper to draw place-value blocks to solve</w:t>
            </w:r>
            <w:r w:rsidR="00750E29">
              <w:rPr>
                <w:rFonts w:ascii="Optima" w:hAnsi="Optima"/>
                <w:sz w:val="28"/>
              </w:rPr>
              <w:t xml:space="preserve"> the following problem, which will be written on the board.</w:t>
            </w:r>
          </w:p>
          <w:p w:rsidR="00750E29" w:rsidRDefault="00750E29" w:rsidP="00750E29">
            <w:pPr>
              <w:ind w:left="10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17x4 =</w:t>
            </w:r>
          </w:p>
          <w:p w:rsidR="00E62E50" w:rsidRPr="00E62E50" w:rsidRDefault="00750E29" w:rsidP="00750E29">
            <w:pPr>
              <w:ind w:left="10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Share with partners. How do you know your answer is correct?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E62E50" w:rsidRDefault="00E62E50" w:rsidP="00E62E50">
            <w:pPr>
              <w:ind w:left="1080"/>
              <w:rPr>
                <w:rFonts w:ascii="Optima" w:hAnsi="Optima"/>
                <w:sz w:val="28"/>
              </w:rPr>
            </w:pPr>
          </w:p>
          <w:p w:rsidR="00E62E50" w:rsidRDefault="00E62E50" w:rsidP="00E62E50">
            <w:pPr>
              <w:ind w:left="10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Assign students independent practice problems, as in class work.</w:t>
            </w:r>
          </w:p>
          <w:p w:rsidR="00E62E50" w:rsidRPr="00E62E50" w:rsidRDefault="00E62E50" w:rsidP="00E62E50">
            <w:pPr>
              <w:ind w:left="1080"/>
              <w:rPr>
                <w:rFonts w:ascii="Optima" w:hAnsi="Optima"/>
                <w:sz w:val="28"/>
              </w:rPr>
            </w:pPr>
            <w:r w:rsidRPr="00E62E50">
              <w:rPr>
                <w:rFonts w:ascii="Optima" w:hAnsi="Optima"/>
                <w:sz w:val="28"/>
              </w:rPr>
              <w:t>Use Investigations Student Activi</w:t>
            </w:r>
            <w:r>
              <w:rPr>
                <w:rFonts w:ascii="Optima" w:hAnsi="Optima"/>
                <w:sz w:val="28"/>
              </w:rPr>
              <w:t>ty Book pg. 12 &amp; 13 from unit 3 to differentiate your instruction.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E152ED" w:rsidRDefault="00DC5AC7" w:rsidP="00AF6808">
            <w:pPr>
              <w:ind w:left="1080"/>
              <w:rPr>
                <w:rFonts w:ascii="Optima" w:hAnsi="Optima"/>
                <w:sz w:val="28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E62E5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="00DC5AC7"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9B58D5" w:rsidRDefault="009B58D5" w:rsidP="00E62E50">
            <w:pPr>
              <w:rPr>
                <w:rFonts w:ascii="Optima" w:hAnsi="Optima"/>
                <w:sz w:val="28"/>
              </w:rPr>
            </w:pPr>
          </w:p>
          <w:p w:rsidR="00E62E50" w:rsidRDefault="009B58D5" w:rsidP="009B58D5">
            <w:pPr>
              <w:ind w:left="1080"/>
              <w:rPr>
                <w:rFonts w:ascii="Optima" w:hAnsi="Optima"/>
              </w:rPr>
            </w:pPr>
            <w:r w:rsidRPr="00E152ED">
              <w:rPr>
                <w:rFonts w:ascii="Optima" w:hAnsi="Optima"/>
                <w:sz w:val="28"/>
              </w:rPr>
              <w:t>Do the Quick Check pg. 53 individually. Then correct as a class. Ask if someone got a different answer. If so, solve problem in the board to see which is correct (why they got it wrong). Collect papers with scores.</w:t>
            </w:r>
          </w:p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9B58D5" w:rsidRDefault="0078589F" w:rsidP="009B58D5">
            <w:pPr>
              <w:ind w:left="1080"/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9B58D5" w:rsidP="009B58D5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Use Toss &amp; Talk center activities (pg. 9 &amp;10, copied front/back). Number cubes needed.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9B58D5" w:rsidRDefault="009B58D5" w:rsidP="009B58D5">
            <w:pPr>
              <w:ind w:left="1080"/>
              <w:rPr>
                <w:rFonts w:ascii="Optima" w:hAnsi="Optima"/>
              </w:rPr>
            </w:pPr>
          </w:p>
          <w:p w:rsidR="009B58D5" w:rsidRDefault="009B58D5" w:rsidP="009B58D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Assign leveled homework, reteaching, practice and enrichment.</w:t>
            </w:r>
          </w:p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B90" w:rsidRDefault="00884B90">
      <w:r>
        <w:separator/>
      </w:r>
    </w:p>
  </w:endnote>
  <w:endnote w:type="continuationSeparator" w:id="0">
    <w:p w:rsidR="00884B90" w:rsidRDefault="00884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90" w:rsidRDefault="00884B90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4B90" w:rsidRDefault="00884B90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90" w:rsidRPr="000C7C3D" w:rsidRDefault="00884B90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E4F37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884B90" w:rsidRDefault="00884B9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84B90" w:rsidRPr="005713AA" w:rsidRDefault="00884B9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884B90" w:rsidRDefault="00884B90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B90" w:rsidRDefault="00884B90">
      <w:r>
        <w:separator/>
      </w:r>
    </w:p>
  </w:footnote>
  <w:footnote w:type="continuationSeparator" w:id="0">
    <w:p w:rsidR="00884B90" w:rsidRDefault="00884B9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82651"/>
    <w:rsid w:val="000C7C3D"/>
    <w:rsid w:val="00137C33"/>
    <w:rsid w:val="00173096"/>
    <w:rsid w:val="0020195B"/>
    <w:rsid w:val="00226FDF"/>
    <w:rsid w:val="002F6E4F"/>
    <w:rsid w:val="00326672"/>
    <w:rsid w:val="003E59E6"/>
    <w:rsid w:val="00406D26"/>
    <w:rsid w:val="00421D90"/>
    <w:rsid w:val="0047526F"/>
    <w:rsid w:val="004A1E56"/>
    <w:rsid w:val="004B6436"/>
    <w:rsid w:val="004D3DE2"/>
    <w:rsid w:val="00531872"/>
    <w:rsid w:val="00537AF5"/>
    <w:rsid w:val="005641F0"/>
    <w:rsid w:val="00571C4E"/>
    <w:rsid w:val="005A7873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50E29"/>
    <w:rsid w:val="0077001D"/>
    <w:rsid w:val="007729B6"/>
    <w:rsid w:val="0078589F"/>
    <w:rsid w:val="00884B90"/>
    <w:rsid w:val="008953F7"/>
    <w:rsid w:val="009236F5"/>
    <w:rsid w:val="0097119A"/>
    <w:rsid w:val="009877DA"/>
    <w:rsid w:val="009942A2"/>
    <w:rsid w:val="009B58D5"/>
    <w:rsid w:val="00A15DDA"/>
    <w:rsid w:val="00A17CE7"/>
    <w:rsid w:val="00A53859"/>
    <w:rsid w:val="00A63885"/>
    <w:rsid w:val="00A77D41"/>
    <w:rsid w:val="00A92480"/>
    <w:rsid w:val="00AD0E8D"/>
    <w:rsid w:val="00AE4F37"/>
    <w:rsid w:val="00AF6808"/>
    <w:rsid w:val="00B45CCC"/>
    <w:rsid w:val="00BA3E9A"/>
    <w:rsid w:val="00BF5685"/>
    <w:rsid w:val="00C42276"/>
    <w:rsid w:val="00C442BA"/>
    <w:rsid w:val="00C820EF"/>
    <w:rsid w:val="00CB2C5D"/>
    <w:rsid w:val="00CC7B1F"/>
    <w:rsid w:val="00CD0084"/>
    <w:rsid w:val="00CD2BD0"/>
    <w:rsid w:val="00CD3E1E"/>
    <w:rsid w:val="00D14F09"/>
    <w:rsid w:val="00D16694"/>
    <w:rsid w:val="00D309CF"/>
    <w:rsid w:val="00DA6ADB"/>
    <w:rsid w:val="00DC5AC7"/>
    <w:rsid w:val="00DF064D"/>
    <w:rsid w:val="00E05BEC"/>
    <w:rsid w:val="00E152ED"/>
    <w:rsid w:val="00E54930"/>
    <w:rsid w:val="00E62E50"/>
    <w:rsid w:val="00E95770"/>
    <w:rsid w:val="00EE7416"/>
    <w:rsid w:val="00EF6071"/>
    <w:rsid w:val="00F3079C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572</Words>
  <Characters>3262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15</cp:revision>
  <cp:lastPrinted>2011-07-20T19:10:00Z</cp:lastPrinted>
  <dcterms:created xsi:type="dcterms:W3CDTF">2011-08-09T19:16:00Z</dcterms:created>
  <dcterms:modified xsi:type="dcterms:W3CDTF">2011-08-10T17:21:00Z</dcterms:modified>
</cp:coreProperties>
</file>